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32" w:rsidRPr="00D105C8" w:rsidRDefault="00981A32" w:rsidP="00967728">
      <w:pPr>
        <w:pStyle w:val="Body1"/>
        <w:pBdr>
          <w:bottom w:val="single" w:sz="4" w:space="0" w:color="auto"/>
        </w:pBdr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105C8">
        <w:rPr>
          <w:rFonts w:ascii="Arial" w:hAnsi="Arial" w:cs="Arial"/>
          <w:b/>
          <w:color w:val="auto"/>
          <w:sz w:val="22"/>
          <w:szCs w:val="22"/>
        </w:rPr>
        <w:t>Comunicado conjunto de los Rectores y Rectoras de las Universidades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D105C8">
        <w:rPr>
          <w:rFonts w:ascii="Arial" w:hAnsi="Arial" w:cs="Arial"/>
          <w:b/>
          <w:color w:val="auto"/>
          <w:sz w:val="22"/>
          <w:szCs w:val="22"/>
        </w:rPr>
        <w:t>Españolas</w:t>
      </w:r>
    </w:p>
    <w:p w:rsidR="00981A32" w:rsidRDefault="00981A32" w:rsidP="00E81709">
      <w:pPr>
        <w:pStyle w:val="Body1"/>
        <w:jc w:val="both"/>
        <w:rPr>
          <w:rFonts w:ascii="Arial" w:hAnsi="Arial" w:cs="Arial"/>
        </w:rPr>
      </w:pPr>
    </w:p>
    <w:p w:rsidR="00981A32" w:rsidRPr="00EF4407" w:rsidRDefault="00981A32" w:rsidP="00E81709">
      <w:pPr>
        <w:pStyle w:val="Body1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La Universidad, garantía de futuro</w:t>
      </w:r>
    </w:p>
    <w:p w:rsidR="00981A32" w:rsidRDefault="00981A32" w:rsidP="00E81709">
      <w:pPr>
        <w:pStyle w:val="Body1"/>
        <w:jc w:val="both"/>
        <w:rPr>
          <w:rFonts w:ascii="Arial" w:hAnsi="Arial" w:cs="Arial"/>
        </w:rPr>
      </w:pPr>
    </w:p>
    <w:p w:rsidR="00981A32" w:rsidRDefault="00981A32" w:rsidP="00EF4407">
      <w:pPr>
        <w:pStyle w:val="Body1"/>
        <w:jc w:val="both"/>
        <w:rPr>
          <w:rFonts w:ascii="Arial" w:hAnsi="Arial" w:cs="Arial"/>
          <w:sz w:val="19"/>
          <w:szCs w:val="19"/>
        </w:rPr>
      </w:pPr>
    </w:p>
    <w:p w:rsidR="00981A32" w:rsidRPr="00B42031" w:rsidRDefault="00981A32" w:rsidP="00EF4407">
      <w:pPr>
        <w:pStyle w:val="Body1"/>
        <w:jc w:val="both"/>
        <w:rPr>
          <w:rFonts w:ascii="Arial" w:hAnsi="Arial" w:cs="Arial"/>
          <w:sz w:val="19"/>
          <w:szCs w:val="19"/>
        </w:rPr>
      </w:pPr>
      <w:r w:rsidRPr="00B42031">
        <w:rPr>
          <w:rFonts w:ascii="Arial" w:hAnsi="Arial" w:cs="Arial"/>
          <w:sz w:val="19"/>
          <w:szCs w:val="19"/>
        </w:rPr>
        <w:t xml:space="preserve">Las universidades somos plenamente conscientes de la complicada situación económica de nuestro país, que también vivimos en primera persona. Es por ello, que </w:t>
      </w:r>
      <w:r>
        <w:rPr>
          <w:rFonts w:ascii="Arial" w:hAnsi="Arial" w:cs="Arial"/>
          <w:sz w:val="19"/>
          <w:szCs w:val="19"/>
        </w:rPr>
        <w:t>valoramos</w:t>
      </w:r>
      <w:r w:rsidRPr="00B42031">
        <w:rPr>
          <w:rFonts w:ascii="Arial" w:hAnsi="Arial" w:cs="Arial"/>
          <w:sz w:val="19"/>
          <w:szCs w:val="19"/>
        </w:rPr>
        <w:t xml:space="preserve"> los grandes esfuerzos que está haciendo toda la ciudadanía para seguir adelante. </w:t>
      </w:r>
    </w:p>
    <w:p w:rsidR="00981A32" w:rsidRPr="00B42031" w:rsidRDefault="00981A32" w:rsidP="00EF4407">
      <w:pPr>
        <w:pStyle w:val="Body1"/>
        <w:jc w:val="both"/>
        <w:rPr>
          <w:rFonts w:ascii="Arial" w:hAnsi="Arial" w:cs="Arial"/>
          <w:sz w:val="19"/>
          <w:szCs w:val="19"/>
        </w:rPr>
      </w:pPr>
    </w:p>
    <w:p w:rsidR="00981A32" w:rsidRPr="00B42031" w:rsidRDefault="00981A32" w:rsidP="00EF4407">
      <w:pPr>
        <w:pStyle w:val="Body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Las universidades</w:t>
      </w:r>
      <w:r w:rsidRPr="00B42031">
        <w:rPr>
          <w:rFonts w:ascii="Arial" w:hAnsi="Arial" w:cs="Arial"/>
          <w:sz w:val="19"/>
          <w:szCs w:val="19"/>
        </w:rPr>
        <w:t>, ahora más que nunca</w:t>
      </w:r>
      <w:r>
        <w:rPr>
          <w:rFonts w:ascii="Arial" w:hAnsi="Arial" w:cs="Arial"/>
          <w:sz w:val="19"/>
          <w:szCs w:val="19"/>
        </w:rPr>
        <w:t>,</w:t>
      </w:r>
      <w:r w:rsidRPr="00B42031">
        <w:rPr>
          <w:rFonts w:ascii="Arial" w:hAnsi="Arial" w:cs="Arial"/>
          <w:sz w:val="19"/>
          <w:szCs w:val="19"/>
        </w:rPr>
        <w:t xml:space="preserve"> estamos trabajando para mejorar </w:t>
      </w:r>
      <w:r>
        <w:rPr>
          <w:rFonts w:ascii="Arial" w:hAnsi="Arial" w:cs="Arial"/>
          <w:sz w:val="19"/>
          <w:szCs w:val="19"/>
        </w:rPr>
        <w:t>nuestro rendimiento</w:t>
      </w:r>
      <w:r w:rsidRPr="00B42031">
        <w:rPr>
          <w:rFonts w:ascii="Arial" w:hAnsi="Arial" w:cs="Arial"/>
          <w:sz w:val="19"/>
          <w:szCs w:val="19"/>
        </w:rPr>
        <w:t>, a pesar de los recortes presupuestarios que estamos sufriendo desde hace unos año</w:t>
      </w:r>
      <w:r w:rsidRPr="00BF0526">
        <w:rPr>
          <w:rFonts w:ascii="Arial" w:hAnsi="Arial" w:cs="Arial"/>
          <w:color w:val="auto"/>
          <w:sz w:val="19"/>
          <w:szCs w:val="19"/>
        </w:rPr>
        <w:t xml:space="preserve">s. Hasta ahora, </w:t>
      </w:r>
      <w:r w:rsidRPr="00B42031">
        <w:rPr>
          <w:rFonts w:ascii="Arial" w:hAnsi="Arial" w:cs="Arial"/>
          <w:sz w:val="19"/>
          <w:szCs w:val="19"/>
        </w:rPr>
        <w:t>hemos</w:t>
      </w:r>
      <w:r>
        <w:rPr>
          <w:rFonts w:ascii="Arial" w:hAnsi="Arial" w:cs="Arial"/>
          <w:sz w:val="19"/>
          <w:szCs w:val="19"/>
        </w:rPr>
        <w:t xml:space="preserve"> hecho un esfuerzo para seguir manteniendo </w:t>
      </w:r>
      <w:r w:rsidRPr="00B42031">
        <w:rPr>
          <w:rFonts w:ascii="Arial" w:hAnsi="Arial" w:cs="Arial"/>
          <w:sz w:val="19"/>
          <w:szCs w:val="19"/>
        </w:rPr>
        <w:t xml:space="preserve">los estándares de calidad en las tres grandes funciones de la universidad: la </w:t>
      </w:r>
      <w:r w:rsidRPr="00B42031">
        <w:rPr>
          <w:rFonts w:ascii="Arial" w:hAnsi="Arial" w:cs="Arial"/>
          <w:b/>
          <w:sz w:val="19"/>
          <w:szCs w:val="19"/>
        </w:rPr>
        <w:t>docencia</w:t>
      </w:r>
      <w:r w:rsidRPr="00B42031">
        <w:rPr>
          <w:rFonts w:ascii="Arial" w:hAnsi="Arial" w:cs="Arial"/>
          <w:sz w:val="19"/>
          <w:szCs w:val="19"/>
        </w:rPr>
        <w:t xml:space="preserve">, la </w:t>
      </w:r>
      <w:r w:rsidRPr="00B42031">
        <w:rPr>
          <w:rFonts w:ascii="Arial" w:hAnsi="Arial" w:cs="Arial"/>
          <w:b/>
          <w:sz w:val="19"/>
          <w:szCs w:val="19"/>
        </w:rPr>
        <w:t>investigación</w:t>
      </w:r>
      <w:r w:rsidRPr="00B42031">
        <w:rPr>
          <w:rFonts w:ascii="Arial" w:hAnsi="Arial" w:cs="Arial"/>
          <w:sz w:val="19"/>
          <w:szCs w:val="19"/>
        </w:rPr>
        <w:t xml:space="preserve"> y la </w:t>
      </w:r>
      <w:r w:rsidRPr="00B42031">
        <w:rPr>
          <w:rFonts w:ascii="Arial" w:hAnsi="Arial" w:cs="Arial"/>
          <w:b/>
          <w:sz w:val="19"/>
          <w:szCs w:val="19"/>
        </w:rPr>
        <w:t>innovación</w:t>
      </w:r>
      <w:r w:rsidRPr="00B42031">
        <w:rPr>
          <w:rFonts w:ascii="Arial" w:hAnsi="Arial" w:cs="Arial"/>
          <w:sz w:val="19"/>
          <w:szCs w:val="19"/>
        </w:rPr>
        <w:t xml:space="preserve">. </w:t>
      </w:r>
    </w:p>
    <w:p w:rsidR="00981A32" w:rsidRPr="00B42031" w:rsidRDefault="00981A32" w:rsidP="00EF4407">
      <w:pPr>
        <w:pStyle w:val="Body1"/>
        <w:jc w:val="both"/>
        <w:rPr>
          <w:rFonts w:ascii="Arial" w:hAnsi="Arial" w:cs="Arial"/>
          <w:sz w:val="19"/>
          <w:szCs w:val="19"/>
        </w:rPr>
      </w:pPr>
    </w:p>
    <w:p w:rsidR="00981A32" w:rsidRPr="00B42031" w:rsidRDefault="00981A32" w:rsidP="003F117A">
      <w:pPr>
        <w:pStyle w:val="Body1"/>
        <w:jc w:val="both"/>
        <w:rPr>
          <w:rFonts w:ascii="Arial" w:hAnsi="Arial" w:cs="Arial"/>
          <w:sz w:val="19"/>
          <w:szCs w:val="19"/>
        </w:rPr>
      </w:pPr>
      <w:r w:rsidRPr="00B42031">
        <w:rPr>
          <w:rFonts w:ascii="Arial" w:hAnsi="Arial" w:cs="Arial"/>
          <w:sz w:val="19"/>
          <w:szCs w:val="19"/>
        </w:rPr>
        <w:t xml:space="preserve">Sin embargo, ante la </w:t>
      </w:r>
      <w:r>
        <w:rPr>
          <w:rFonts w:ascii="Arial" w:hAnsi="Arial" w:cs="Arial"/>
          <w:sz w:val="19"/>
          <w:szCs w:val="19"/>
        </w:rPr>
        <w:t xml:space="preserve">inminente </w:t>
      </w:r>
      <w:r w:rsidRPr="00B42031">
        <w:rPr>
          <w:rFonts w:ascii="Arial" w:hAnsi="Arial" w:cs="Arial"/>
          <w:sz w:val="19"/>
          <w:szCs w:val="19"/>
        </w:rPr>
        <w:t xml:space="preserve">aprobación de los nuevos Presupuestos Generales del Estado, y los </w:t>
      </w:r>
      <w:r>
        <w:rPr>
          <w:rFonts w:ascii="Arial" w:hAnsi="Arial" w:cs="Arial"/>
          <w:sz w:val="19"/>
          <w:szCs w:val="19"/>
        </w:rPr>
        <w:t xml:space="preserve">presupuestos </w:t>
      </w:r>
      <w:r w:rsidRPr="00B42031">
        <w:rPr>
          <w:rFonts w:ascii="Arial" w:hAnsi="Arial" w:cs="Arial"/>
          <w:sz w:val="19"/>
          <w:szCs w:val="19"/>
        </w:rPr>
        <w:t xml:space="preserve">correspondientes </w:t>
      </w:r>
      <w:r>
        <w:rPr>
          <w:rFonts w:ascii="Arial" w:hAnsi="Arial" w:cs="Arial"/>
          <w:sz w:val="19"/>
          <w:szCs w:val="19"/>
        </w:rPr>
        <w:t>a</w:t>
      </w:r>
      <w:r w:rsidRPr="00B42031">
        <w:rPr>
          <w:rFonts w:ascii="Arial" w:hAnsi="Arial" w:cs="Arial"/>
          <w:sz w:val="19"/>
          <w:szCs w:val="19"/>
        </w:rPr>
        <w:t xml:space="preserve"> cada una de las </w:t>
      </w:r>
      <w:r>
        <w:rPr>
          <w:rFonts w:ascii="Arial" w:hAnsi="Arial" w:cs="Arial"/>
          <w:sz w:val="19"/>
          <w:szCs w:val="19"/>
        </w:rPr>
        <w:t>C</w:t>
      </w:r>
      <w:r w:rsidRPr="00B42031">
        <w:rPr>
          <w:rFonts w:ascii="Arial" w:hAnsi="Arial" w:cs="Arial"/>
          <w:sz w:val="19"/>
          <w:szCs w:val="19"/>
        </w:rPr>
        <w:t xml:space="preserve">omunidades </w:t>
      </w:r>
      <w:r>
        <w:rPr>
          <w:rFonts w:ascii="Arial" w:hAnsi="Arial" w:cs="Arial"/>
          <w:sz w:val="19"/>
          <w:szCs w:val="19"/>
        </w:rPr>
        <w:t>A</w:t>
      </w:r>
      <w:r w:rsidRPr="00B42031">
        <w:rPr>
          <w:rFonts w:ascii="Arial" w:hAnsi="Arial" w:cs="Arial"/>
          <w:sz w:val="19"/>
          <w:szCs w:val="19"/>
        </w:rPr>
        <w:t xml:space="preserve">utónomas, nos encontramos en una situación preocupante, que puede </w:t>
      </w:r>
      <w:r>
        <w:rPr>
          <w:rFonts w:ascii="Arial" w:hAnsi="Arial" w:cs="Arial"/>
          <w:sz w:val="19"/>
          <w:szCs w:val="19"/>
        </w:rPr>
        <w:t>perjudicar a la</w:t>
      </w:r>
      <w:r w:rsidRPr="00B42031">
        <w:rPr>
          <w:rFonts w:ascii="Arial" w:hAnsi="Arial" w:cs="Arial"/>
          <w:sz w:val="19"/>
          <w:szCs w:val="19"/>
        </w:rPr>
        <w:t xml:space="preserve"> Universidad española tal y como la conocemos hasta ahora, impidiendo el desarrollo de las actividades esenciales. Por este motivo</w:t>
      </w:r>
      <w:r>
        <w:rPr>
          <w:rFonts w:ascii="Arial" w:hAnsi="Arial" w:cs="Arial"/>
          <w:sz w:val="19"/>
          <w:szCs w:val="19"/>
        </w:rPr>
        <w:t xml:space="preserve">, </w:t>
      </w:r>
      <w:r w:rsidRPr="00B42031">
        <w:rPr>
          <w:rFonts w:ascii="Arial" w:hAnsi="Arial" w:cs="Arial"/>
          <w:sz w:val="19"/>
          <w:szCs w:val="19"/>
        </w:rPr>
        <w:t>queremos manifestar públicamente lo siguiente:</w:t>
      </w:r>
    </w:p>
    <w:p w:rsidR="00981A32" w:rsidRPr="00B42031" w:rsidRDefault="00981A32" w:rsidP="003F117A">
      <w:pPr>
        <w:pStyle w:val="Body1"/>
        <w:jc w:val="both"/>
        <w:rPr>
          <w:rFonts w:ascii="Arial" w:hAnsi="Arial" w:cs="Arial"/>
          <w:sz w:val="19"/>
          <w:szCs w:val="19"/>
        </w:rPr>
      </w:pPr>
    </w:p>
    <w:p w:rsidR="00981A32" w:rsidRDefault="00981A32" w:rsidP="00950D6A">
      <w:pPr>
        <w:pStyle w:val="Body1"/>
        <w:numPr>
          <w:ilvl w:val="0"/>
          <w:numId w:val="2"/>
        </w:numPr>
        <w:jc w:val="both"/>
        <w:rPr>
          <w:rFonts w:ascii="Arial" w:hAnsi="Arial" w:cs="Arial"/>
          <w:sz w:val="19"/>
          <w:szCs w:val="19"/>
        </w:rPr>
      </w:pPr>
      <w:r w:rsidRPr="00B42031">
        <w:rPr>
          <w:rFonts w:ascii="Arial" w:hAnsi="Arial" w:cs="Arial"/>
          <w:sz w:val="19"/>
          <w:szCs w:val="19"/>
        </w:rPr>
        <w:t xml:space="preserve">La disminución de los Presupuestos Generales del Estado para 2013 en un </w:t>
      </w:r>
      <w:r w:rsidRPr="00B42031">
        <w:rPr>
          <w:rFonts w:ascii="Arial" w:hAnsi="Arial" w:cs="Arial"/>
          <w:b/>
          <w:sz w:val="19"/>
          <w:szCs w:val="19"/>
        </w:rPr>
        <w:t>18% en Educación Superior</w:t>
      </w:r>
      <w:r w:rsidRPr="00B42031">
        <w:rPr>
          <w:rFonts w:ascii="Arial" w:hAnsi="Arial" w:cs="Arial"/>
          <w:sz w:val="19"/>
          <w:szCs w:val="19"/>
        </w:rPr>
        <w:t xml:space="preserve">, y en un </w:t>
      </w:r>
      <w:r w:rsidRPr="00B42031">
        <w:rPr>
          <w:rFonts w:ascii="Arial" w:hAnsi="Arial" w:cs="Arial"/>
          <w:b/>
          <w:sz w:val="19"/>
          <w:szCs w:val="19"/>
        </w:rPr>
        <w:t>80% en los gastos no financieros en I+D+i,</w:t>
      </w:r>
      <w:r w:rsidRPr="00B42031">
        <w:rPr>
          <w:rFonts w:ascii="Arial" w:hAnsi="Arial" w:cs="Arial"/>
          <w:sz w:val="19"/>
          <w:szCs w:val="19"/>
        </w:rPr>
        <w:t xml:space="preserve"> suponen un deterioro irreparable del sistema de I+D+i que, juntamente con la congelación de las plantillas de recursos humanos, llevará a nuestro país a la pérdida del tren del desarrollo tecnológico, hipotecando </w:t>
      </w:r>
      <w:r w:rsidRPr="00B42031">
        <w:rPr>
          <w:rFonts w:ascii="Arial" w:hAnsi="Arial"/>
          <w:sz w:val="19"/>
          <w:szCs w:val="19"/>
        </w:rPr>
        <w:t xml:space="preserve">la investigación y los mayores avances en la frontera del </w:t>
      </w:r>
      <w:r w:rsidRPr="00950D6A">
        <w:rPr>
          <w:rFonts w:ascii="Arial" w:hAnsi="Arial"/>
          <w:sz w:val="19"/>
          <w:szCs w:val="19"/>
        </w:rPr>
        <w:t xml:space="preserve">conocimiento. </w:t>
      </w:r>
      <w:r>
        <w:rPr>
          <w:rFonts w:ascii="Arial" w:hAnsi="Arial"/>
          <w:sz w:val="19"/>
          <w:szCs w:val="19"/>
        </w:rPr>
        <w:br/>
      </w:r>
    </w:p>
    <w:p w:rsidR="00981A32" w:rsidRPr="00950D6A" w:rsidRDefault="00981A32" w:rsidP="00950D6A">
      <w:pPr>
        <w:pStyle w:val="Body1"/>
        <w:numPr>
          <w:ilvl w:val="0"/>
          <w:numId w:val="2"/>
        </w:numPr>
        <w:jc w:val="both"/>
        <w:rPr>
          <w:rFonts w:ascii="Arial" w:hAnsi="Arial" w:cs="Arial"/>
          <w:sz w:val="19"/>
          <w:szCs w:val="19"/>
        </w:rPr>
      </w:pPr>
      <w:r w:rsidRPr="00950D6A">
        <w:rPr>
          <w:rFonts w:ascii="Arial" w:hAnsi="Arial" w:cs="Arial"/>
          <w:sz w:val="19"/>
          <w:szCs w:val="19"/>
        </w:rPr>
        <w:t>El endeudamiento de las Comunidades Autónomas, junto con la falta de transferencia de las partidas destinadas  a las universidades, está</w:t>
      </w:r>
      <w:r>
        <w:rPr>
          <w:rFonts w:ascii="Arial" w:hAnsi="Arial" w:cs="Arial"/>
          <w:sz w:val="19"/>
          <w:szCs w:val="19"/>
        </w:rPr>
        <w:t>n</w:t>
      </w:r>
      <w:r w:rsidRPr="00950D6A">
        <w:rPr>
          <w:rFonts w:ascii="Arial" w:hAnsi="Arial" w:cs="Arial"/>
          <w:sz w:val="19"/>
          <w:szCs w:val="19"/>
        </w:rPr>
        <w:t xml:space="preserve"> conduciendo </w:t>
      </w:r>
      <w:r>
        <w:rPr>
          <w:rFonts w:ascii="Arial" w:hAnsi="Arial" w:cs="Arial"/>
          <w:sz w:val="19"/>
          <w:szCs w:val="19"/>
        </w:rPr>
        <w:t xml:space="preserve">a </w:t>
      </w:r>
      <w:r w:rsidRPr="00950D6A">
        <w:rPr>
          <w:rFonts w:ascii="Arial" w:hAnsi="Arial" w:cs="Arial"/>
          <w:sz w:val="19"/>
          <w:szCs w:val="19"/>
        </w:rPr>
        <w:t xml:space="preserve">nuestro sistema universitario a una </w:t>
      </w:r>
      <w:r>
        <w:rPr>
          <w:rFonts w:ascii="Arial" w:hAnsi="Arial" w:cs="Arial"/>
          <w:sz w:val="19"/>
          <w:szCs w:val="19"/>
        </w:rPr>
        <w:t xml:space="preserve">situación cercana a la </w:t>
      </w:r>
      <w:r w:rsidRPr="00950D6A">
        <w:rPr>
          <w:rFonts w:ascii="Arial" w:hAnsi="Arial" w:cs="Arial"/>
          <w:sz w:val="19"/>
          <w:szCs w:val="19"/>
        </w:rPr>
        <w:t xml:space="preserve">asfixia económica, que se traducirá en un deterioro irreparable. </w:t>
      </w:r>
      <w:r>
        <w:rPr>
          <w:rFonts w:ascii="Arial" w:hAnsi="Arial" w:cs="Arial"/>
          <w:sz w:val="19"/>
          <w:szCs w:val="19"/>
        </w:rPr>
        <w:t>E</w:t>
      </w:r>
      <w:r w:rsidRPr="00950D6A">
        <w:rPr>
          <w:rFonts w:ascii="Arial" w:hAnsi="Arial" w:cs="Arial"/>
          <w:sz w:val="19"/>
          <w:szCs w:val="19"/>
        </w:rPr>
        <w:t xml:space="preserve">sto se contradice con el discurso político, de que “nuestro país debe basar su progreso en el conocimiento”. Sin inversión en educación superior ni en I+D+i será inviable el funcionamiento de las universidades públicas. </w:t>
      </w:r>
      <w:r w:rsidRPr="00BA571F">
        <w:rPr>
          <w:rFonts w:ascii="Arial" w:hAnsi="Arial" w:cs="Arial"/>
          <w:color w:val="auto"/>
          <w:sz w:val="19"/>
          <w:szCs w:val="19"/>
        </w:rPr>
        <w:t>Y</w:t>
      </w:r>
      <w:r>
        <w:rPr>
          <w:rFonts w:ascii="Arial" w:hAnsi="Arial" w:cs="Arial"/>
          <w:color w:val="auto"/>
          <w:sz w:val="19"/>
          <w:szCs w:val="19"/>
        </w:rPr>
        <w:t>,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</w:rPr>
        <w:t>s</w:t>
      </w:r>
      <w:r w:rsidRPr="00950D6A">
        <w:rPr>
          <w:rFonts w:ascii="Arial" w:hAnsi="Arial" w:cs="Arial"/>
          <w:b/>
          <w:sz w:val="19"/>
          <w:szCs w:val="19"/>
        </w:rPr>
        <w:t xml:space="preserve">in conocimiento, no habrá progreso. </w:t>
      </w:r>
    </w:p>
    <w:p w:rsidR="00981A32" w:rsidRPr="00B42031" w:rsidRDefault="00981A32" w:rsidP="00E81709">
      <w:pPr>
        <w:pStyle w:val="Body1"/>
        <w:jc w:val="both"/>
        <w:rPr>
          <w:rFonts w:ascii="Arial" w:hAnsi="Arial" w:cs="Arial"/>
          <w:sz w:val="19"/>
          <w:szCs w:val="19"/>
        </w:rPr>
      </w:pPr>
    </w:p>
    <w:p w:rsidR="00981A32" w:rsidRPr="00B42031" w:rsidRDefault="00981A32" w:rsidP="009C64D2">
      <w:pPr>
        <w:pStyle w:val="Body1"/>
        <w:jc w:val="both"/>
        <w:rPr>
          <w:rFonts w:ascii="Arial" w:hAnsi="Arial" w:cs="Arial"/>
          <w:sz w:val="19"/>
          <w:szCs w:val="19"/>
        </w:rPr>
      </w:pPr>
      <w:r w:rsidRPr="00B42031">
        <w:rPr>
          <w:rFonts w:ascii="Arial" w:hAnsi="Arial" w:cs="Arial"/>
          <w:sz w:val="19"/>
          <w:szCs w:val="19"/>
        </w:rPr>
        <w:t xml:space="preserve">Ante esta situación, los Rectores y las Rectoras de las universidades españolas solicitamos lo siguiente: </w:t>
      </w:r>
    </w:p>
    <w:p w:rsidR="00981A32" w:rsidRPr="00B42031" w:rsidRDefault="00981A32" w:rsidP="009C64D2">
      <w:pPr>
        <w:pStyle w:val="Body1"/>
        <w:jc w:val="both"/>
        <w:rPr>
          <w:rFonts w:ascii="Arial" w:hAnsi="Arial" w:cs="Arial"/>
          <w:sz w:val="19"/>
          <w:szCs w:val="19"/>
        </w:rPr>
      </w:pPr>
    </w:p>
    <w:p w:rsidR="00981A32" w:rsidRPr="00A073A6" w:rsidRDefault="00981A32" w:rsidP="001209F5">
      <w:pPr>
        <w:pStyle w:val="Body1"/>
        <w:numPr>
          <w:ilvl w:val="0"/>
          <w:numId w:val="3"/>
        </w:numPr>
        <w:jc w:val="both"/>
        <w:rPr>
          <w:rFonts w:ascii="Arial" w:hAnsi="Arial" w:cs="Arial"/>
          <w:sz w:val="19"/>
          <w:szCs w:val="19"/>
        </w:rPr>
      </w:pPr>
      <w:r w:rsidRPr="00A073A6">
        <w:rPr>
          <w:rFonts w:ascii="Arial" w:hAnsi="Arial" w:cs="Arial"/>
          <w:sz w:val="19"/>
          <w:szCs w:val="19"/>
        </w:rPr>
        <w:t xml:space="preserve">Que la educación superior, la investigación, el desarrollo y la innovación, que van intrínsecamente unidas entre sí, sean consideradas como una </w:t>
      </w:r>
      <w:r w:rsidRPr="00A073A6">
        <w:rPr>
          <w:rFonts w:ascii="Arial" w:hAnsi="Arial" w:cs="Arial"/>
          <w:b/>
          <w:sz w:val="19"/>
          <w:szCs w:val="19"/>
          <w:u w:val="single"/>
        </w:rPr>
        <w:t>inversión</w:t>
      </w:r>
      <w:r w:rsidRPr="00A073A6">
        <w:rPr>
          <w:rFonts w:ascii="Arial" w:hAnsi="Arial" w:cs="Arial"/>
          <w:sz w:val="19"/>
          <w:szCs w:val="19"/>
        </w:rPr>
        <w:t xml:space="preserve"> y </w:t>
      </w:r>
      <w:r w:rsidRPr="00A073A6">
        <w:rPr>
          <w:rFonts w:ascii="Arial" w:hAnsi="Arial" w:cs="Arial"/>
          <w:b/>
          <w:sz w:val="19"/>
          <w:szCs w:val="19"/>
          <w:u w:val="single"/>
        </w:rPr>
        <w:t>no como un gasto</w:t>
      </w:r>
      <w:r w:rsidRPr="00A073A6">
        <w:rPr>
          <w:rFonts w:ascii="Arial" w:hAnsi="Arial" w:cs="Arial"/>
          <w:sz w:val="19"/>
          <w:szCs w:val="19"/>
        </w:rPr>
        <w:t xml:space="preserve"> y que las universidades españolas, tal y como ha solicitado recientemente la Asociación </w:t>
      </w:r>
      <w:r>
        <w:rPr>
          <w:rFonts w:ascii="Arial" w:hAnsi="Arial" w:cs="Arial"/>
          <w:sz w:val="19"/>
          <w:szCs w:val="19"/>
        </w:rPr>
        <w:t>de la Universidad Europea</w:t>
      </w:r>
      <w:r w:rsidRPr="00A073A6">
        <w:rPr>
          <w:rFonts w:ascii="Arial" w:hAnsi="Arial" w:cs="Arial"/>
          <w:sz w:val="19"/>
          <w:szCs w:val="19"/>
        </w:rPr>
        <w:t xml:space="preserve"> (EUA) a los Jefes de Estado y de Gobierno europeos, tengan una financiación </w:t>
      </w:r>
      <w:r>
        <w:rPr>
          <w:rFonts w:ascii="Arial" w:hAnsi="Arial" w:cs="Arial"/>
          <w:sz w:val="19"/>
          <w:szCs w:val="19"/>
        </w:rPr>
        <w:t>pública suficiente y sostenible</w:t>
      </w:r>
      <w:r w:rsidRPr="00A073A6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y se fortalezca la </w:t>
      </w:r>
      <w:r w:rsidRPr="00A073A6">
        <w:rPr>
          <w:rFonts w:ascii="Arial" w:hAnsi="Arial" w:cs="Arial"/>
          <w:sz w:val="19"/>
          <w:szCs w:val="19"/>
        </w:rPr>
        <w:t xml:space="preserve">autonomía universitaria para que puedan diversificar sus fuentes de ingresos sin obstáculos. </w:t>
      </w:r>
    </w:p>
    <w:p w:rsidR="00981A32" w:rsidRPr="00B42031" w:rsidRDefault="00981A32" w:rsidP="009C64D2">
      <w:pPr>
        <w:pStyle w:val="Body1"/>
        <w:jc w:val="both"/>
        <w:rPr>
          <w:rFonts w:ascii="Arial" w:hAnsi="Arial" w:cs="Arial"/>
          <w:sz w:val="19"/>
          <w:szCs w:val="19"/>
        </w:rPr>
      </w:pPr>
    </w:p>
    <w:p w:rsidR="00981A32" w:rsidRPr="00B42031" w:rsidRDefault="00981A32" w:rsidP="009C64D2">
      <w:pPr>
        <w:pStyle w:val="Body1"/>
        <w:jc w:val="both"/>
        <w:rPr>
          <w:rFonts w:ascii="Arial" w:hAnsi="Arial" w:cs="Arial"/>
          <w:sz w:val="19"/>
          <w:szCs w:val="19"/>
        </w:rPr>
      </w:pPr>
      <w:r w:rsidRPr="00B42031">
        <w:rPr>
          <w:rFonts w:ascii="Arial" w:hAnsi="Arial" w:cs="Arial"/>
          <w:sz w:val="19"/>
          <w:szCs w:val="19"/>
        </w:rPr>
        <w:t xml:space="preserve">Las </w:t>
      </w:r>
      <w:r>
        <w:rPr>
          <w:rFonts w:ascii="Arial" w:hAnsi="Arial" w:cs="Arial"/>
          <w:sz w:val="19"/>
          <w:szCs w:val="19"/>
        </w:rPr>
        <w:t>u</w:t>
      </w:r>
      <w:r w:rsidRPr="00B42031">
        <w:rPr>
          <w:rFonts w:ascii="Arial" w:hAnsi="Arial" w:cs="Arial"/>
          <w:sz w:val="19"/>
          <w:szCs w:val="19"/>
        </w:rPr>
        <w:t>niversidades nos comprometemos a incrementar</w:t>
      </w:r>
      <w:r>
        <w:rPr>
          <w:rFonts w:ascii="Arial" w:hAnsi="Arial" w:cs="Arial"/>
          <w:sz w:val="19"/>
          <w:szCs w:val="19"/>
        </w:rPr>
        <w:t xml:space="preserve"> </w:t>
      </w:r>
      <w:r w:rsidRPr="00B42031">
        <w:rPr>
          <w:rFonts w:ascii="Arial" w:hAnsi="Arial" w:cs="Arial"/>
          <w:sz w:val="19"/>
          <w:szCs w:val="19"/>
        </w:rPr>
        <w:t>la eficacia</w:t>
      </w:r>
      <w:r>
        <w:rPr>
          <w:rFonts w:ascii="Arial" w:hAnsi="Arial" w:cs="Arial"/>
          <w:sz w:val="19"/>
          <w:szCs w:val="19"/>
        </w:rPr>
        <w:t xml:space="preserve"> y</w:t>
      </w:r>
      <w:r w:rsidRPr="00B42031">
        <w:rPr>
          <w:rFonts w:ascii="Arial" w:hAnsi="Arial" w:cs="Arial"/>
          <w:sz w:val="19"/>
          <w:szCs w:val="19"/>
        </w:rPr>
        <w:t xml:space="preserve"> la eficiencia </w:t>
      </w:r>
      <w:r>
        <w:rPr>
          <w:rFonts w:ascii="Arial" w:hAnsi="Arial" w:cs="Arial"/>
          <w:sz w:val="19"/>
          <w:szCs w:val="19"/>
        </w:rPr>
        <w:t>d</w:t>
      </w:r>
      <w:r w:rsidRPr="00B42031">
        <w:rPr>
          <w:rFonts w:ascii="Arial" w:hAnsi="Arial" w:cs="Arial"/>
          <w:sz w:val="19"/>
          <w:szCs w:val="19"/>
        </w:rPr>
        <w:t xml:space="preserve">e nuestras instituciones, y a continuar </w:t>
      </w:r>
      <w:r>
        <w:rPr>
          <w:rFonts w:ascii="Arial" w:hAnsi="Arial" w:cs="Arial"/>
          <w:sz w:val="19"/>
          <w:szCs w:val="19"/>
        </w:rPr>
        <w:t>con</w:t>
      </w:r>
      <w:r w:rsidRPr="00B42031">
        <w:rPr>
          <w:rFonts w:ascii="Arial" w:hAnsi="Arial" w:cs="Arial"/>
          <w:sz w:val="19"/>
          <w:szCs w:val="19"/>
        </w:rPr>
        <w:t xml:space="preserve"> la transparencia y la rendición de cuentas ante la sociedad, con el fin de que nuestras universidades sigan impulsando la cohesión social de nuestro país y sean motores y fuentes de conocimiento y riqueza. </w:t>
      </w:r>
    </w:p>
    <w:p w:rsidR="00981A32" w:rsidRPr="00B42031" w:rsidRDefault="00981A32" w:rsidP="009C64D2">
      <w:pPr>
        <w:pStyle w:val="Body1"/>
        <w:jc w:val="both"/>
        <w:rPr>
          <w:rFonts w:ascii="Arial" w:hAnsi="Arial" w:cs="Arial"/>
          <w:sz w:val="19"/>
          <w:szCs w:val="19"/>
        </w:rPr>
      </w:pPr>
    </w:p>
    <w:p w:rsidR="00981A32" w:rsidRPr="00B42031" w:rsidRDefault="00981A32" w:rsidP="009C64D2">
      <w:pPr>
        <w:pStyle w:val="Body1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Esta universidad manifiesta su voluntad de colaboración</w:t>
      </w:r>
      <w:r w:rsidRPr="00B42031">
        <w:rPr>
          <w:rFonts w:ascii="Arial" w:hAnsi="Arial" w:cs="Arial"/>
          <w:sz w:val="19"/>
          <w:szCs w:val="19"/>
        </w:rPr>
        <w:t xml:space="preserve"> con la</w:t>
      </w:r>
      <w:r>
        <w:rPr>
          <w:rFonts w:ascii="Arial" w:hAnsi="Arial" w:cs="Arial"/>
          <w:sz w:val="19"/>
          <w:szCs w:val="19"/>
        </w:rPr>
        <w:t>s Administraciones</w:t>
      </w:r>
      <w:r w:rsidRPr="00B42031">
        <w:rPr>
          <w:rFonts w:ascii="Arial" w:hAnsi="Arial" w:cs="Arial"/>
          <w:sz w:val="19"/>
          <w:szCs w:val="19"/>
        </w:rPr>
        <w:t xml:space="preserve"> Pública</w:t>
      </w:r>
      <w:r>
        <w:rPr>
          <w:rFonts w:ascii="Arial" w:hAnsi="Arial" w:cs="Arial"/>
          <w:sz w:val="19"/>
          <w:szCs w:val="19"/>
        </w:rPr>
        <w:t>s</w:t>
      </w:r>
      <w:r w:rsidRPr="00B42031">
        <w:rPr>
          <w:rFonts w:ascii="Arial" w:hAnsi="Arial" w:cs="Arial"/>
          <w:sz w:val="19"/>
          <w:szCs w:val="19"/>
        </w:rPr>
        <w:t xml:space="preserve"> para ayudar a resolver este grave problema económico y </w:t>
      </w:r>
      <w:r>
        <w:rPr>
          <w:rFonts w:ascii="Arial" w:hAnsi="Arial" w:cs="Arial"/>
          <w:sz w:val="19"/>
          <w:szCs w:val="19"/>
        </w:rPr>
        <w:t>para seguir trabajando</w:t>
      </w:r>
      <w:r w:rsidRPr="00B42031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 w:rsidRPr="00B42031">
        <w:rPr>
          <w:rFonts w:ascii="Arial" w:hAnsi="Arial" w:cs="Arial"/>
          <w:sz w:val="19"/>
          <w:szCs w:val="19"/>
        </w:rPr>
        <w:t xml:space="preserve"> un futuro sostenible para las universidades</w:t>
      </w:r>
      <w:r>
        <w:rPr>
          <w:rFonts w:ascii="Arial" w:hAnsi="Arial" w:cs="Arial"/>
          <w:sz w:val="19"/>
          <w:szCs w:val="19"/>
        </w:rPr>
        <w:t xml:space="preserve"> españolas</w:t>
      </w:r>
      <w:r w:rsidRPr="00B42031">
        <w:rPr>
          <w:rFonts w:ascii="Arial" w:hAnsi="Arial" w:cs="Arial"/>
          <w:sz w:val="19"/>
          <w:szCs w:val="19"/>
        </w:rPr>
        <w:t xml:space="preserve">. Si </w:t>
      </w:r>
      <w:r>
        <w:rPr>
          <w:rFonts w:ascii="Arial" w:hAnsi="Arial" w:cs="Arial"/>
          <w:sz w:val="19"/>
          <w:szCs w:val="19"/>
        </w:rPr>
        <w:t>éstas</w:t>
      </w:r>
      <w:r w:rsidRPr="00B42031">
        <w:rPr>
          <w:rFonts w:ascii="Arial" w:hAnsi="Arial" w:cs="Arial"/>
          <w:sz w:val="19"/>
          <w:szCs w:val="19"/>
        </w:rPr>
        <w:t xml:space="preserve"> pierden calidad, también lo hará la investigación científica, la innovación tecnológica y, por supuesto, la formación. No perderán </w:t>
      </w:r>
      <w:r>
        <w:rPr>
          <w:rFonts w:ascii="Arial" w:hAnsi="Arial" w:cs="Arial"/>
          <w:sz w:val="19"/>
          <w:szCs w:val="19"/>
        </w:rPr>
        <w:t xml:space="preserve">solamente </w:t>
      </w:r>
      <w:r w:rsidRPr="00B42031">
        <w:rPr>
          <w:rFonts w:ascii="Arial" w:hAnsi="Arial" w:cs="Arial"/>
          <w:sz w:val="19"/>
          <w:szCs w:val="19"/>
        </w:rPr>
        <w:t xml:space="preserve">las </w:t>
      </w:r>
      <w:r>
        <w:rPr>
          <w:rFonts w:ascii="Arial" w:hAnsi="Arial" w:cs="Arial"/>
          <w:sz w:val="19"/>
          <w:szCs w:val="19"/>
        </w:rPr>
        <w:t>u</w:t>
      </w:r>
      <w:r w:rsidRPr="00B42031">
        <w:rPr>
          <w:rFonts w:ascii="Arial" w:hAnsi="Arial" w:cs="Arial"/>
          <w:sz w:val="19"/>
          <w:szCs w:val="19"/>
        </w:rPr>
        <w:t xml:space="preserve">niversidades, sino que </w:t>
      </w:r>
      <w:r w:rsidRPr="00B07956">
        <w:rPr>
          <w:rFonts w:ascii="Arial" w:hAnsi="Arial" w:cs="Arial"/>
          <w:b/>
          <w:sz w:val="19"/>
          <w:szCs w:val="19"/>
          <w:u w:val="single"/>
        </w:rPr>
        <w:t>perderemos TODOS</w:t>
      </w:r>
      <w:r>
        <w:rPr>
          <w:rFonts w:ascii="Arial" w:hAnsi="Arial" w:cs="Arial"/>
          <w:sz w:val="19"/>
          <w:szCs w:val="19"/>
        </w:rPr>
        <w:t>, el conjunto de la sociedad. N</w:t>
      </w:r>
      <w:r w:rsidRPr="00B42031">
        <w:rPr>
          <w:rFonts w:ascii="Arial" w:hAnsi="Arial" w:cs="Arial"/>
          <w:sz w:val="19"/>
          <w:szCs w:val="19"/>
        </w:rPr>
        <w:t xml:space="preserve">os quedaremos sin la mejor arma para avanzar y salir de la crisis económica: </w:t>
      </w:r>
      <w:r w:rsidRPr="00B07956">
        <w:rPr>
          <w:rFonts w:ascii="Arial" w:hAnsi="Arial" w:cs="Arial"/>
          <w:b/>
          <w:sz w:val="19"/>
          <w:szCs w:val="19"/>
          <w:u w:val="single"/>
        </w:rPr>
        <w:t>el conocimiento</w:t>
      </w:r>
      <w:r w:rsidRPr="00B42031">
        <w:rPr>
          <w:rFonts w:ascii="Arial" w:hAnsi="Arial" w:cs="Arial"/>
          <w:b/>
          <w:sz w:val="19"/>
          <w:szCs w:val="19"/>
        </w:rPr>
        <w:t xml:space="preserve">. </w:t>
      </w:r>
    </w:p>
    <w:p w:rsidR="00981A32" w:rsidRPr="00B42031" w:rsidRDefault="00981A32" w:rsidP="009C64D2">
      <w:pPr>
        <w:pStyle w:val="Body1"/>
        <w:rPr>
          <w:rFonts w:ascii="Arial" w:hAnsi="Arial" w:cs="Arial"/>
          <w:sz w:val="19"/>
          <w:szCs w:val="19"/>
        </w:rPr>
      </w:pPr>
    </w:p>
    <w:p w:rsidR="00981A32" w:rsidRPr="00B42031" w:rsidRDefault="00981A32" w:rsidP="00B42031">
      <w:pPr>
        <w:pStyle w:val="Body1"/>
        <w:jc w:val="both"/>
        <w:rPr>
          <w:rFonts w:ascii="Arial" w:hAnsi="Arial" w:cs="Arial"/>
          <w:sz w:val="19"/>
          <w:szCs w:val="19"/>
        </w:rPr>
      </w:pPr>
      <w:r w:rsidRPr="00B42031">
        <w:rPr>
          <w:rFonts w:ascii="Arial" w:hAnsi="Arial" w:cs="Arial"/>
          <w:sz w:val="19"/>
          <w:szCs w:val="19"/>
        </w:rPr>
        <w:t xml:space="preserve">Dada la gravedad de </w:t>
      </w:r>
      <w:r>
        <w:rPr>
          <w:rFonts w:ascii="Arial" w:hAnsi="Arial" w:cs="Arial"/>
          <w:sz w:val="19"/>
          <w:szCs w:val="19"/>
        </w:rPr>
        <w:t>esta</w:t>
      </w:r>
      <w:r w:rsidRPr="00B42031">
        <w:rPr>
          <w:rFonts w:ascii="Arial" w:hAnsi="Arial" w:cs="Arial"/>
          <w:sz w:val="19"/>
          <w:szCs w:val="19"/>
        </w:rPr>
        <w:t xml:space="preserve"> situación, este Comunicado se da a conocer de forma simultánea en todas las universidades</w:t>
      </w:r>
      <w:r>
        <w:rPr>
          <w:rFonts w:ascii="Arial" w:hAnsi="Arial" w:cs="Arial"/>
          <w:sz w:val="19"/>
          <w:szCs w:val="19"/>
        </w:rPr>
        <w:t xml:space="preserve"> </w:t>
      </w:r>
      <w:r w:rsidRPr="00B42031">
        <w:rPr>
          <w:rFonts w:ascii="Arial" w:hAnsi="Arial" w:cs="Arial"/>
          <w:sz w:val="19"/>
          <w:szCs w:val="19"/>
        </w:rPr>
        <w:t>españolas.</w:t>
      </w:r>
    </w:p>
    <w:sectPr w:rsidR="00981A32" w:rsidRPr="00B42031" w:rsidSect="00B42031">
      <w:footerReference w:type="default" r:id="rId7"/>
      <w:pgSz w:w="11900" w:h="16840"/>
      <w:pgMar w:top="1134" w:right="1701" w:bottom="1418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A32" w:rsidRDefault="00981A32" w:rsidP="006A4FC2">
      <w:r>
        <w:separator/>
      </w:r>
    </w:p>
  </w:endnote>
  <w:endnote w:type="continuationSeparator" w:id="0">
    <w:p w:rsidR="00981A32" w:rsidRDefault="00981A32" w:rsidP="006A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A32" w:rsidRPr="006A4FC2" w:rsidRDefault="00981A32">
    <w:pPr>
      <w:pStyle w:val="Footer"/>
      <w:jc w:val="center"/>
      <w:rPr>
        <w:rFonts w:ascii="Arial" w:hAnsi="Arial" w:cs="Arial"/>
        <w:sz w:val="16"/>
        <w:szCs w:val="16"/>
      </w:rPr>
    </w:pPr>
    <w:r w:rsidRPr="006A4FC2">
      <w:rPr>
        <w:rFonts w:ascii="Arial" w:hAnsi="Arial" w:cs="Arial"/>
        <w:sz w:val="16"/>
        <w:szCs w:val="16"/>
      </w:rPr>
      <w:fldChar w:fldCharType="begin"/>
    </w:r>
    <w:r w:rsidRPr="006A4FC2">
      <w:rPr>
        <w:rFonts w:ascii="Arial" w:hAnsi="Arial" w:cs="Arial"/>
        <w:sz w:val="16"/>
        <w:szCs w:val="16"/>
      </w:rPr>
      <w:instrText xml:space="preserve"> PAGE   \* MERGEFORMAT </w:instrText>
    </w:r>
    <w:r w:rsidRPr="006A4FC2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6A4FC2">
      <w:rPr>
        <w:rFonts w:ascii="Arial" w:hAnsi="Arial" w:cs="Arial"/>
        <w:sz w:val="16"/>
        <w:szCs w:val="16"/>
      </w:rPr>
      <w:fldChar w:fldCharType="end"/>
    </w:r>
  </w:p>
  <w:p w:rsidR="00981A32" w:rsidRDefault="00981A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A32" w:rsidRDefault="00981A32" w:rsidP="006A4FC2">
      <w:r>
        <w:separator/>
      </w:r>
    </w:p>
  </w:footnote>
  <w:footnote w:type="continuationSeparator" w:id="0">
    <w:p w:rsidR="00981A32" w:rsidRDefault="00981A32" w:rsidP="006A4F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E6F34"/>
    <w:multiLevelType w:val="hybridMultilevel"/>
    <w:tmpl w:val="354612CA"/>
    <w:lvl w:ilvl="0" w:tplc="96B40F8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2AC4611"/>
    <w:multiLevelType w:val="hybridMultilevel"/>
    <w:tmpl w:val="8E00122A"/>
    <w:lvl w:ilvl="0" w:tplc="1B14225A">
      <w:start w:val="1"/>
      <w:numFmt w:val="bullet"/>
      <w:lvlText w:val="è"/>
      <w:lvlJc w:val="left"/>
      <w:pPr>
        <w:ind w:left="720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7369F"/>
    <w:multiLevelType w:val="hybridMultilevel"/>
    <w:tmpl w:val="7554B6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55"/>
  <w:embedSystemFonts/>
  <w:bordersDoNotSurroundHeader/>
  <w:bordersDoNotSurroundFooter/>
  <w:stylePaneFormatFilter w:val="28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([{«‘“⦅〈《「『【〔〖〘〝︵︷︹︻︽︿﹁﹃﹇﹙﹛﹝｢"/>
  <w:noLineBreaksBefore w:lang="ja-JP" w:val=")]}’”〉〕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C83"/>
    <w:rsid w:val="00007794"/>
    <w:rsid w:val="0001428F"/>
    <w:rsid w:val="00084D25"/>
    <w:rsid w:val="000A2971"/>
    <w:rsid w:val="00112687"/>
    <w:rsid w:val="001209F5"/>
    <w:rsid w:val="00143B81"/>
    <w:rsid w:val="00172DD4"/>
    <w:rsid w:val="001A3547"/>
    <w:rsid w:val="001B552C"/>
    <w:rsid w:val="001D3E13"/>
    <w:rsid w:val="00211113"/>
    <w:rsid w:val="002F09C7"/>
    <w:rsid w:val="00314685"/>
    <w:rsid w:val="00341A0E"/>
    <w:rsid w:val="003629D8"/>
    <w:rsid w:val="0038718A"/>
    <w:rsid w:val="003C3E15"/>
    <w:rsid w:val="003F117A"/>
    <w:rsid w:val="003F13E7"/>
    <w:rsid w:val="004213D5"/>
    <w:rsid w:val="00456385"/>
    <w:rsid w:val="004736E3"/>
    <w:rsid w:val="00490847"/>
    <w:rsid w:val="0049667F"/>
    <w:rsid w:val="004970AD"/>
    <w:rsid w:val="0056082D"/>
    <w:rsid w:val="006108C7"/>
    <w:rsid w:val="00647512"/>
    <w:rsid w:val="0065687D"/>
    <w:rsid w:val="00676509"/>
    <w:rsid w:val="006861ED"/>
    <w:rsid w:val="00691920"/>
    <w:rsid w:val="006932E5"/>
    <w:rsid w:val="006A4FC2"/>
    <w:rsid w:val="006C6033"/>
    <w:rsid w:val="006D4524"/>
    <w:rsid w:val="006E58AA"/>
    <w:rsid w:val="006F1E67"/>
    <w:rsid w:val="006F394E"/>
    <w:rsid w:val="006F4BEB"/>
    <w:rsid w:val="00712CA5"/>
    <w:rsid w:val="007205B3"/>
    <w:rsid w:val="00723140"/>
    <w:rsid w:val="0078655E"/>
    <w:rsid w:val="007A24ED"/>
    <w:rsid w:val="007B0BFF"/>
    <w:rsid w:val="007F4977"/>
    <w:rsid w:val="00802C83"/>
    <w:rsid w:val="00813D55"/>
    <w:rsid w:val="00835ACA"/>
    <w:rsid w:val="00872BFE"/>
    <w:rsid w:val="0089726D"/>
    <w:rsid w:val="008C53C9"/>
    <w:rsid w:val="008D256A"/>
    <w:rsid w:val="008E606C"/>
    <w:rsid w:val="00933AF2"/>
    <w:rsid w:val="009428C2"/>
    <w:rsid w:val="00942FA1"/>
    <w:rsid w:val="00950D6A"/>
    <w:rsid w:val="0095266C"/>
    <w:rsid w:val="009666D0"/>
    <w:rsid w:val="00967728"/>
    <w:rsid w:val="009679FA"/>
    <w:rsid w:val="00981A32"/>
    <w:rsid w:val="009A393B"/>
    <w:rsid w:val="009A3D72"/>
    <w:rsid w:val="009A67D6"/>
    <w:rsid w:val="009C64D2"/>
    <w:rsid w:val="009D60ED"/>
    <w:rsid w:val="009D7679"/>
    <w:rsid w:val="009D77D2"/>
    <w:rsid w:val="00A073A6"/>
    <w:rsid w:val="00A84CFB"/>
    <w:rsid w:val="00B07956"/>
    <w:rsid w:val="00B3514B"/>
    <w:rsid w:val="00B42031"/>
    <w:rsid w:val="00B72E8A"/>
    <w:rsid w:val="00B900E7"/>
    <w:rsid w:val="00B9178C"/>
    <w:rsid w:val="00B953A0"/>
    <w:rsid w:val="00BA5338"/>
    <w:rsid w:val="00BA571F"/>
    <w:rsid w:val="00BD17A0"/>
    <w:rsid w:val="00BD5F68"/>
    <w:rsid w:val="00BF0526"/>
    <w:rsid w:val="00C070DA"/>
    <w:rsid w:val="00C72BEE"/>
    <w:rsid w:val="00C832EC"/>
    <w:rsid w:val="00C85386"/>
    <w:rsid w:val="00CA3ECB"/>
    <w:rsid w:val="00CD0456"/>
    <w:rsid w:val="00D04D4E"/>
    <w:rsid w:val="00D054AB"/>
    <w:rsid w:val="00D105C8"/>
    <w:rsid w:val="00D325B8"/>
    <w:rsid w:val="00DC7BAD"/>
    <w:rsid w:val="00DD3F80"/>
    <w:rsid w:val="00DF279E"/>
    <w:rsid w:val="00E711E8"/>
    <w:rsid w:val="00E74C79"/>
    <w:rsid w:val="00E81709"/>
    <w:rsid w:val="00E9130D"/>
    <w:rsid w:val="00ED40E2"/>
    <w:rsid w:val="00ED7021"/>
    <w:rsid w:val="00ED772A"/>
    <w:rsid w:val="00EE7A92"/>
    <w:rsid w:val="00EF4407"/>
    <w:rsid w:val="00F07D8F"/>
    <w:rsid w:val="00F11B9A"/>
    <w:rsid w:val="00F231E0"/>
    <w:rsid w:val="00FD2285"/>
    <w:rsid w:val="00FF0587"/>
    <w:rsid w:val="00FF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semiHidden="0" w:uiPriority="0" w:unhideWhenUsed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3F117A"/>
    <w:pPr>
      <w:shd w:val="clear" w:color="auto" w:fill="F5F5F5"/>
      <w:jc w:val="both"/>
      <w:textAlignment w:val="top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uiPriority w:val="99"/>
    <w:rsid w:val="00691920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paragraph" w:styleId="Header">
    <w:name w:val="header"/>
    <w:basedOn w:val="Normal"/>
    <w:link w:val="HeaderChar"/>
    <w:uiPriority w:val="99"/>
    <w:locked/>
    <w:rsid w:val="006A4FC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A4FC2"/>
    <w:rPr>
      <w:rFonts w:cs="Times New Roman"/>
      <w:sz w:val="24"/>
      <w:szCs w:val="24"/>
      <w:shd w:val="clear" w:color="auto" w:fill="F5F5F5"/>
      <w:lang w:eastAsia="en-US"/>
    </w:rPr>
  </w:style>
  <w:style w:type="paragraph" w:styleId="Footer">
    <w:name w:val="footer"/>
    <w:basedOn w:val="Normal"/>
    <w:link w:val="FooterChar"/>
    <w:uiPriority w:val="99"/>
    <w:locked/>
    <w:rsid w:val="006A4FC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A4FC2"/>
    <w:rPr>
      <w:rFonts w:cs="Times New Roman"/>
      <w:sz w:val="24"/>
      <w:szCs w:val="24"/>
      <w:shd w:val="clear" w:color="auto" w:fill="F5F5F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576</Words>
  <Characters>3170</Characters>
  <Application>Microsoft Office Outlook</Application>
  <DocSecurity>0</DocSecurity>
  <Lines>0</Lines>
  <Paragraphs>0</Paragraphs>
  <ScaleCrop>false</ScaleCrop>
  <Company>Universitat de les Illes Balears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</dc:title>
  <dc:subject/>
  <dc:creator>Montse</dc:creator>
  <cp:keywords/>
  <dc:description/>
  <cp:lastModifiedBy>smartin</cp:lastModifiedBy>
  <cp:revision>2</cp:revision>
  <cp:lastPrinted>2012-11-28T09:23:00Z</cp:lastPrinted>
  <dcterms:created xsi:type="dcterms:W3CDTF">2012-12-10T13:42:00Z</dcterms:created>
  <dcterms:modified xsi:type="dcterms:W3CDTF">2012-12-10T13:42:00Z</dcterms:modified>
</cp:coreProperties>
</file>